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64" w:rsidRDefault="00956F64" w:rsidP="00956F64">
      <w:pPr>
        <w:rPr>
          <w:rFonts w:ascii="Arial" w:hAnsi="Arial" w:cs="Arial"/>
          <w:sz w:val="20"/>
          <w:szCs w:val="20"/>
        </w:rPr>
      </w:pPr>
      <w:r>
        <w:rPr>
          <w:rFonts w:ascii="Arial" w:hAnsi="Arial" w:cs="Arial"/>
          <w:sz w:val="20"/>
          <w:szCs w:val="20"/>
        </w:rPr>
        <w:t>MEMORANDUM FOR ALABAMA MILITARY INTERSTATE CHILDREN’S COMPACT</w:t>
      </w:r>
      <w:bookmarkStart w:id="0" w:name="_GoBack"/>
      <w:bookmarkEnd w:id="0"/>
    </w:p>
    <w:p w:rsidR="00956F64" w:rsidRPr="00C121BA" w:rsidRDefault="00956F64" w:rsidP="00956F64">
      <w:pPr>
        <w:rPr>
          <w:rFonts w:ascii="Arial" w:hAnsi="Arial" w:cs="Arial"/>
          <w:sz w:val="20"/>
          <w:szCs w:val="20"/>
        </w:rPr>
      </w:pPr>
      <w:r>
        <w:rPr>
          <w:rFonts w:ascii="Arial" w:hAnsi="Arial" w:cs="Arial"/>
          <w:sz w:val="20"/>
          <w:szCs w:val="20"/>
        </w:rPr>
        <w:t xml:space="preserve">SUBJECT: 4 October 2018 Meeting Minutes </w:t>
      </w:r>
    </w:p>
    <w:p w:rsidR="00956F64" w:rsidRPr="00776F8E" w:rsidRDefault="00956F64" w:rsidP="00956F64">
      <w:pPr>
        <w:rPr>
          <w:rFonts w:ascii="Arial" w:hAnsi="Arial" w:cs="Arial"/>
          <w:sz w:val="20"/>
          <w:szCs w:val="20"/>
        </w:rPr>
      </w:pPr>
      <w:r>
        <w:rPr>
          <w:rFonts w:ascii="Arial" w:hAnsi="Arial" w:cs="Arial"/>
          <w:sz w:val="20"/>
          <w:szCs w:val="20"/>
        </w:rPr>
        <w:t>ATTENDEES:</w:t>
      </w:r>
    </w:p>
    <w:p w:rsidR="00956F64" w:rsidRDefault="00956F64" w:rsidP="00956F64">
      <w:pPr>
        <w:pStyle w:val="ListParagraph"/>
        <w:ind w:left="360"/>
        <w:rPr>
          <w:rFonts w:ascii="Arial" w:hAnsi="Arial" w:cs="Arial"/>
          <w:sz w:val="20"/>
          <w:szCs w:val="20"/>
        </w:rPr>
      </w:pPr>
      <w:r>
        <w:rPr>
          <w:rFonts w:ascii="Arial" w:hAnsi="Arial" w:cs="Arial"/>
          <w:sz w:val="20"/>
          <w:szCs w:val="20"/>
        </w:rPr>
        <w:t>Major David Carson, Director of Soldier Family Support Division</w:t>
      </w:r>
    </w:p>
    <w:p w:rsidR="00956F64" w:rsidRDefault="00956F64" w:rsidP="00956F64">
      <w:pPr>
        <w:pStyle w:val="ListParagraph"/>
        <w:ind w:left="360"/>
        <w:rPr>
          <w:rFonts w:ascii="Arial" w:hAnsi="Arial" w:cs="Arial"/>
          <w:sz w:val="20"/>
          <w:szCs w:val="20"/>
        </w:rPr>
      </w:pPr>
      <w:r>
        <w:rPr>
          <w:rFonts w:ascii="Arial" w:hAnsi="Arial" w:cs="Arial"/>
          <w:sz w:val="20"/>
          <w:szCs w:val="20"/>
        </w:rPr>
        <w:t xml:space="preserve">Dr. Diane </w:t>
      </w:r>
      <w:proofErr w:type="spellStart"/>
      <w:r>
        <w:rPr>
          <w:rFonts w:ascii="Arial" w:hAnsi="Arial" w:cs="Arial"/>
          <w:sz w:val="20"/>
          <w:szCs w:val="20"/>
        </w:rPr>
        <w:t>Flourney</w:t>
      </w:r>
      <w:proofErr w:type="spellEnd"/>
      <w:r>
        <w:rPr>
          <w:rFonts w:ascii="Arial" w:hAnsi="Arial" w:cs="Arial"/>
          <w:sz w:val="20"/>
          <w:szCs w:val="20"/>
        </w:rPr>
        <w:t>, Superintendent, Daleville City Schools</w:t>
      </w:r>
    </w:p>
    <w:p w:rsidR="00956F64" w:rsidRDefault="00956F64" w:rsidP="00956F64">
      <w:pPr>
        <w:pStyle w:val="ListParagraph"/>
        <w:ind w:left="360"/>
        <w:rPr>
          <w:rFonts w:ascii="Arial" w:hAnsi="Arial" w:cs="Arial"/>
          <w:sz w:val="20"/>
          <w:szCs w:val="20"/>
        </w:rPr>
      </w:pPr>
      <w:r w:rsidRPr="00C121BA">
        <w:rPr>
          <w:rFonts w:ascii="Arial" w:hAnsi="Arial" w:cs="Arial"/>
          <w:sz w:val="20"/>
          <w:szCs w:val="20"/>
        </w:rPr>
        <w:t xml:space="preserve">Kimberly </w:t>
      </w:r>
      <w:proofErr w:type="spellStart"/>
      <w:r w:rsidRPr="00C121BA">
        <w:rPr>
          <w:rFonts w:ascii="Arial" w:hAnsi="Arial" w:cs="Arial"/>
          <w:sz w:val="20"/>
          <w:szCs w:val="20"/>
        </w:rPr>
        <w:t>Kozel</w:t>
      </w:r>
      <w:proofErr w:type="spellEnd"/>
      <w:r>
        <w:rPr>
          <w:rFonts w:ascii="Arial" w:hAnsi="Arial" w:cs="Arial"/>
          <w:sz w:val="20"/>
          <w:szCs w:val="20"/>
        </w:rPr>
        <w:t>, School Liaison Officer, Fort Rucker</w:t>
      </w:r>
    </w:p>
    <w:p w:rsidR="00956F64" w:rsidRDefault="00956F64" w:rsidP="00956F64">
      <w:pPr>
        <w:pStyle w:val="ListParagraph"/>
        <w:ind w:left="360"/>
        <w:rPr>
          <w:rFonts w:ascii="Arial" w:hAnsi="Arial" w:cs="Arial"/>
          <w:sz w:val="20"/>
          <w:szCs w:val="20"/>
        </w:rPr>
      </w:pPr>
      <w:r>
        <w:rPr>
          <w:rFonts w:ascii="Arial" w:hAnsi="Arial" w:cs="Arial"/>
          <w:sz w:val="20"/>
          <w:szCs w:val="20"/>
        </w:rPr>
        <w:t>Dr. Eric Mackey, Alabama State Superintendent of Education</w:t>
      </w:r>
    </w:p>
    <w:p w:rsidR="00956F64" w:rsidRDefault="00956F64" w:rsidP="00956F64">
      <w:pPr>
        <w:pStyle w:val="ListParagraph"/>
        <w:ind w:left="360"/>
        <w:rPr>
          <w:rFonts w:ascii="Arial" w:hAnsi="Arial" w:cs="Arial"/>
          <w:sz w:val="20"/>
          <w:szCs w:val="20"/>
        </w:rPr>
      </w:pPr>
      <w:proofErr w:type="gramStart"/>
      <w:r>
        <w:rPr>
          <w:rFonts w:ascii="Arial" w:hAnsi="Arial" w:cs="Arial"/>
          <w:sz w:val="20"/>
          <w:szCs w:val="20"/>
        </w:rPr>
        <w:t>MGEN Sheryl Gordon.</w:t>
      </w:r>
      <w:proofErr w:type="gramEnd"/>
      <w:r>
        <w:rPr>
          <w:rFonts w:ascii="Arial" w:hAnsi="Arial" w:cs="Arial"/>
          <w:sz w:val="20"/>
          <w:szCs w:val="20"/>
        </w:rPr>
        <w:t xml:space="preserve"> Alabama National Guard</w:t>
      </w:r>
    </w:p>
    <w:p w:rsidR="00956F64" w:rsidRDefault="00956F64" w:rsidP="00956F64">
      <w:pPr>
        <w:pStyle w:val="ListParagraph"/>
        <w:ind w:left="360"/>
        <w:rPr>
          <w:rFonts w:ascii="Arial" w:hAnsi="Arial" w:cs="Arial"/>
          <w:sz w:val="20"/>
          <w:szCs w:val="20"/>
        </w:rPr>
      </w:pPr>
      <w:r>
        <w:rPr>
          <w:rFonts w:ascii="Arial" w:hAnsi="Arial" w:cs="Arial"/>
          <w:sz w:val="20"/>
          <w:szCs w:val="20"/>
        </w:rPr>
        <w:t xml:space="preserve">Dr. Jeff </w:t>
      </w:r>
      <w:proofErr w:type="spellStart"/>
      <w:r>
        <w:rPr>
          <w:rFonts w:ascii="Arial" w:hAnsi="Arial" w:cs="Arial"/>
          <w:sz w:val="20"/>
          <w:szCs w:val="20"/>
        </w:rPr>
        <w:t>Langham</w:t>
      </w:r>
      <w:proofErr w:type="spellEnd"/>
      <w:r>
        <w:rPr>
          <w:rFonts w:ascii="Arial" w:hAnsi="Arial" w:cs="Arial"/>
          <w:sz w:val="20"/>
          <w:szCs w:val="20"/>
        </w:rPr>
        <w:t>, Chief of Staff, Alabama State Department of Education</w:t>
      </w:r>
    </w:p>
    <w:p w:rsidR="00956F64" w:rsidRDefault="00956F64" w:rsidP="00956F64">
      <w:pPr>
        <w:pStyle w:val="ListParagraph"/>
        <w:ind w:left="360"/>
        <w:rPr>
          <w:rFonts w:ascii="Arial" w:hAnsi="Arial" w:cs="Arial"/>
          <w:sz w:val="20"/>
          <w:szCs w:val="20"/>
        </w:rPr>
      </w:pPr>
      <w:r>
        <w:rPr>
          <w:rFonts w:ascii="Arial" w:hAnsi="Arial" w:cs="Arial"/>
          <w:sz w:val="20"/>
          <w:szCs w:val="20"/>
        </w:rPr>
        <w:t xml:space="preserve">Patrick </w:t>
      </w:r>
      <w:proofErr w:type="spellStart"/>
      <w:r>
        <w:rPr>
          <w:rFonts w:ascii="Arial" w:hAnsi="Arial" w:cs="Arial"/>
          <w:sz w:val="20"/>
          <w:szCs w:val="20"/>
        </w:rPr>
        <w:t>Mantell</w:t>
      </w:r>
      <w:proofErr w:type="spellEnd"/>
      <w:r>
        <w:rPr>
          <w:rFonts w:ascii="Arial" w:hAnsi="Arial" w:cs="Arial"/>
          <w:sz w:val="20"/>
          <w:szCs w:val="20"/>
        </w:rPr>
        <w:t>, Alabama Military Education Liaison</w:t>
      </w:r>
    </w:p>
    <w:p w:rsidR="00956F64" w:rsidRDefault="00956F64" w:rsidP="00956F64">
      <w:pPr>
        <w:pStyle w:val="ListParagraph"/>
        <w:ind w:left="360"/>
        <w:rPr>
          <w:rFonts w:ascii="Arial" w:hAnsi="Arial" w:cs="Arial"/>
          <w:sz w:val="20"/>
          <w:szCs w:val="20"/>
        </w:rPr>
      </w:pPr>
      <w:r>
        <w:rPr>
          <w:rFonts w:ascii="Arial" w:hAnsi="Arial" w:cs="Arial"/>
          <w:sz w:val="20"/>
          <w:szCs w:val="20"/>
        </w:rPr>
        <w:t>David Pope, Alternate Alabama Military Education Liaison</w:t>
      </w:r>
    </w:p>
    <w:p w:rsidR="00956F64" w:rsidRDefault="00956F64" w:rsidP="00956F64">
      <w:pPr>
        <w:pStyle w:val="ListParagraph"/>
        <w:ind w:left="360"/>
        <w:rPr>
          <w:rFonts w:ascii="Arial" w:hAnsi="Arial" w:cs="Arial"/>
          <w:sz w:val="20"/>
          <w:szCs w:val="20"/>
        </w:rPr>
      </w:pPr>
      <w:r>
        <w:rPr>
          <w:rFonts w:ascii="Arial" w:hAnsi="Arial" w:cs="Arial"/>
          <w:sz w:val="20"/>
          <w:szCs w:val="20"/>
        </w:rPr>
        <w:t>Dr. Douglas Ragland, Alabama Commissioner for Military Interstate Children’s Compact Commission</w:t>
      </w:r>
    </w:p>
    <w:p w:rsidR="00956F64" w:rsidRDefault="00956F64" w:rsidP="00956F64">
      <w:pPr>
        <w:pStyle w:val="ListParagraph"/>
        <w:ind w:left="360"/>
        <w:rPr>
          <w:rFonts w:ascii="Arial" w:hAnsi="Arial" w:cs="Arial"/>
          <w:sz w:val="20"/>
          <w:szCs w:val="20"/>
        </w:rPr>
      </w:pPr>
      <w:r>
        <w:rPr>
          <w:rFonts w:ascii="Arial" w:hAnsi="Arial" w:cs="Arial"/>
          <w:sz w:val="20"/>
          <w:szCs w:val="20"/>
        </w:rPr>
        <w:t>Randy Stokes, School Liaison Officer, Maxwell/Gunter</w:t>
      </w:r>
    </w:p>
    <w:p w:rsidR="00956F64" w:rsidRDefault="00956F64" w:rsidP="00956F64">
      <w:pPr>
        <w:pStyle w:val="ListParagraph"/>
        <w:ind w:left="360"/>
        <w:rPr>
          <w:rFonts w:ascii="Arial" w:hAnsi="Arial" w:cs="Arial"/>
          <w:sz w:val="20"/>
          <w:szCs w:val="20"/>
        </w:rPr>
      </w:pPr>
      <w:r>
        <w:rPr>
          <w:rFonts w:ascii="Arial" w:hAnsi="Arial" w:cs="Arial"/>
          <w:sz w:val="20"/>
          <w:szCs w:val="20"/>
        </w:rPr>
        <w:t>Kelli Hill, Lead Coordinator Alabama National Guard Child Youth School Services</w:t>
      </w:r>
    </w:p>
    <w:p w:rsidR="00956F64" w:rsidRDefault="00956F64" w:rsidP="00956F64">
      <w:pPr>
        <w:pStyle w:val="ListParagraph"/>
        <w:ind w:left="360"/>
        <w:rPr>
          <w:rFonts w:ascii="Arial" w:hAnsi="Arial" w:cs="Arial"/>
          <w:sz w:val="20"/>
          <w:szCs w:val="20"/>
        </w:rPr>
      </w:pPr>
      <w:r>
        <w:rPr>
          <w:rFonts w:ascii="Arial" w:hAnsi="Arial" w:cs="Arial"/>
          <w:sz w:val="20"/>
          <w:szCs w:val="20"/>
        </w:rPr>
        <w:t>Steve Ingram, Aide to the Adjutant General</w:t>
      </w:r>
    </w:p>
    <w:p w:rsidR="00956F64" w:rsidRDefault="00956F64" w:rsidP="00956F64">
      <w:pPr>
        <w:pStyle w:val="ListParagraph"/>
        <w:ind w:left="360"/>
        <w:rPr>
          <w:rFonts w:ascii="Arial" w:hAnsi="Arial" w:cs="Arial"/>
          <w:sz w:val="20"/>
          <w:szCs w:val="20"/>
        </w:rPr>
      </w:pPr>
    </w:p>
    <w:p w:rsidR="00956F64" w:rsidRDefault="00956F64" w:rsidP="00956F64">
      <w:pPr>
        <w:pStyle w:val="ListParagraph"/>
        <w:ind w:left="360"/>
        <w:rPr>
          <w:rFonts w:ascii="Arial" w:hAnsi="Arial" w:cs="Arial"/>
          <w:sz w:val="20"/>
          <w:szCs w:val="20"/>
        </w:rPr>
      </w:pPr>
    </w:p>
    <w:p w:rsidR="00956F64" w:rsidRPr="00C121BA" w:rsidRDefault="00956F64" w:rsidP="00956F64">
      <w:pPr>
        <w:pStyle w:val="ListParagraph"/>
        <w:numPr>
          <w:ilvl w:val="0"/>
          <w:numId w:val="1"/>
        </w:numPr>
        <w:rPr>
          <w:rFonts w:ascii="Arial" w:hAnsi="Arial" w:cs="Arial"/>
          <w:sz w:val="20"/>
          <w:szCs w:val="20"/>
        </w:rPr>
      </w:pPr>
      <w:r w:rsidRPr="00C121BA">
        <w:rPr>
          <w:rFonts w:ascii="Arial" w:hAnsi="Arial" w:cs="Arial"/>
          <w:sz w:val="20"/>
          <w:szCs w:val="20"/>
        </w:rPr>
        <w:t>Welcome/Update</w:t>
      </w:r>
      <w:r>
        <w:rPr>
          <w:rFonts w:ascii="Arial" w:hAnsi="Arial" w:cs="Arial"/>
          <w:sz w:val="20"/>
          <w:szCs w:val="20"/>
        </w:rPr>
        <w:t xml:space="preserve"> </w:t>
      </w:r>
      <w:r w:rsidRPr="00C121BA">
        <w:rPr>
          <w:rFonts w:ascii="Arial" w:hAnsi="Arial" w:cs="Arial"/>
          <w:sz w:val="20"/>
          <w:szCs w:val="20"/>
        </w:rPr>
        <w:t>-</w:t>
      </w:r>
      <w:r>
        <w:rPr>
          <w:rFonts w:ascii="Arial" w:hAnsi="Arial" w:cs="Arial"/>
          <w:sz w:val="20"/>
          <w:szCs w:val="20"/>
        </w:rPr>
        <w:t xml:space="preserve"> </w:t>
      </w:r>
      <w:r w:rsidRPr="00C121BA">
        <w:rPr>
          <w:rFonts w:ascii="Arial" w:hAnsi="Arial" w:cs="Arial"/>
          <w:sz w:val="20"/>
          <w:szCs w:val="20"/>
        </w:rPr>
        <w:t xml:space="preserve">Dr. Douglas L. Ragland, Alabama Commissioner. </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Dr. Ragland opened the meeting at 10:05</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The purpose of our committee is to ensure that military transitions are successful and easy for families.</w:t>
      </w:r>
    </w:p>
    <w:p w:rsidR="00956F64" w:rsidRDefault="00956F64" w:rsidP="00956F64">
      <w:pPr>
        <w:pStyle w:val="ListParagraph"/>
        <w:rPr>
          <w:rFonts w:ascii="Arial" w:hAnsi="Arial" w:cs="Arial"/>
          <w:sz w:val="20"/>
          <w:szCs w:val="20"/>
        </w:rPr>
      </w:pPr>
    </w:p>
    <w:p w:rsidR="00956F64" w:rsidRPr="00776F8E" w:rsidRDefault="00956F64" w:rsidP="00956F64">
      <w:pPr>
        <w:pStyle w:val="ListParagraph"/>
        <w:numPr>
          <w:ilvl w:val="0"/>
          <w:numId w:val="1"/>
        </w:numPr>
        <w:rPr>
          <w:rFonts w:ascii="Arial" w:hAnsi="Arial" w:cs="Arial"/>
          <w:sz w:val="20"/>
          <w:szCs w:val="20"/>
        </w:rPr>
      </w:pPr>
      <w:r w:rsidRPr="00776F8E">
        <w:rPr>
          <w:rFonts w:ascii="Arial" w:hAnsi="Arial" w:cs="Arial"/>
          <w:sz w:val="20"/>
          <w:szCs w:val="20"/>
        </w:rPr>
        <w:t>Introductions</w:t>
      </w:r>
    </w:p>
    <w:p w:rsidR="00956F64" w:rsidRDefault="00956F64" w:rsidP="00956F64">
      <w:pPr>
        <w:pStyle w:val="ListParagraph"/>
        <w:ind w:left="360"/>
        <w:rPr>
          <w:rFonts w:ascii="Arial" w:hAnsi="Arial" w:cs="Arial"/>
          <w:sz w:val="20"/>
          <w:szCs w:val="20"/>
        </w:rPr>
      </w:pPr>
    </w:p>
    <w:p w:rsidR="00956F64" w:rsidRDefault="00956F64" w:rsidP="00956F64">
      <w:pPr>
        <w:pStyle w:val="ListParagraph"/>
        <w:numPr>
          <w:ilvl w:val="0"/>
          <w:numId w:val="1"/>
        </w:numPr>
        <w:rPr>
          <w:rFonts w:ascii="Arial" w:hAnsi="Arial" w:cs="Arial"/>
          <w:sz w:val="20"/>
          <w:szCs w:val="20"/>
        </w:rPr>
      </w:pPr>
      <w:r w:rsidRPr="00C121BA">
        <w:rPr>
          <w:rFonts w:ascii="Arial" w:hAnsi="Arial" w:cs="Arial"/>
          <w:sz w:val="20"/>
          <w:szCs w:val="20"/>
        </w:rPr>
        <w:t>Message from Alabama Commissioner</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Communications is important</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In 2009, Congressman Craig Ford started the bill</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 xml:space="preserve">A lot of superintendents are not aware of the compact and that </w:t>
      </w:r>
      <w:proofErr w:type="gramStart"/>
      <w:r>
        <w:rPr>
          <w:rFonts w:ascii="Arial" w:hAnsi="Arial" w:cs="Arial"/>
          <w:sz w:val="20"/>
          <w:szCs w:val="20"/>
        </w:rPr>
        <w:t>it’s</w:t>
      </w:r>
      <w:proofErr w:type="gramEnd"/>
      <w:r>
        <w:rPr>
          <w:rFonts w:ascii="Arial" w:hAnsi="Arial" w:cs="Arial"/>
          <w:sz w:val="20"/>
          <w:szCs w:val="20"/>
        </w:rPr>
        <w:t xml:space="preserve"> law, AL code 16-44B-1.</w:t>
      </w:r>
    </w:p>
    <w:p w:rsidR="00956F64" w:rsidRDefault="00956F64" w:rsidP="00956F64">
      <w:pPr>
        <w:pStyle w:val="ListParagraph"/>
        <w:rPr>
          <w:rFonts w:ascii="Arial" w:hAnsi="Arial" w:cs="Arial"/>
          <w:sz w:val="20"/>
          <w:szCs w:val="20"/>
        </w:rPr>
      </w:pPr>
    </w:p>
    <w:p w:rsidR="00956F64" w:rsidRDefault="00956F64" w:rsidP="00956F64">
      <w:pPr>
        <w:pStyle w:val="ListParagraph"/>
        <w:numPr>
          <w:ilvl w:val="0"/>
          <w:numId w:val="1"/>
        </w:numPr>
        <w:rPr>
          <w:rFonts w:ascii="Arial" w:hAnsi="Arial" w:cs="Arial"/>
          <w:sz w:val="20"/>
          <w:szCs w:val="20"/>
        </w:rPr>
      </w:pPr>
      <w:r>
        <w:rPr>
          <w:rFonts w:ascii="Arial" w:hAnsi="Arial" w:cs="Arial"/>
          <w:sz w:val="20"/>
          <w:szCs w:val="20"/>
        </w:rPr>
        <w:t>Presentation – (Slide presentation attached) Dr. Douglas L. Ragland</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What is the interstate compact?</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What does it do?</w:t>
      </w:r>
    </w:p>
    <w:p w:rsidR="00956F64" w:rsidRDefault="00956F64" w:rsidP="00956F64">
      <w:pPr>
        <w:pStyle w:val="ListParagraph"/>
        <w:numPr>
          <w:ilvl w:val="1"/>
          <w:numId w:val="2"/>
        </w:numPr>
        <w:rPr>
          <w:rFonts w:ascii="Arial" w:hAnsi="Arial" w:cs="Arial"/>
          <w:sz w:val="20"/>
          <w:szCs w:val="20"/>
        </w:rPr>
      </w:pPr>
      <w:r>
        <w:rPr>
          <w:rFonts w:ascii="Arial" w:hAnsi="Arial" w:cs="Arial"/>
          <w:sz w:val="20"/>
          <w:szCs w:val="20"/>
        </w:rPr>
        <w:t>Boundary disputes</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Enforcement Power</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Demographics</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Mission/Core Values</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Dues</w:t>
      </w:r>
    </w:p>
    <w:p w:rsidR="00956F64" w:rsidRDefault="00956F64" w:rsidP="00956F64">
      <w:pPr>
        <w:ind w:left="360"/>
        <w:rPr>
          <w:rFonts w:ascii="Arial" w:hAnsi="Arial" w:cs="Arial"/>
          <w:sz w:val="20"/>
          <w:szCs w:val="20"/>
        </w:rPr>
      </w:pPr>
      <w:r>
        <w:rPr>
          <w:rFonts w:ascii="Arial" w:hAnsi="Arial" w:cs="Arial"/>
          <w:sz w:val="20"/>
          <w:szCs w:val="20"/>
        </w:rPr>
        <w:t>Dr. Ragland asked the committee if they had any objections to raising the dues from $1.00 per child to $1.15 per child.</w:t>
      </w:r>
    </w:p>
    <w:p w:rsidR="00956F64" w:rsidRPr="00474105" w:rsidRDefault="00956F64" w:rsidP="00956F64">
      <w:pPr>
        <w:pStyle w:val="ListParagraph"/>
        <w:numPr>
          <w:ilvl w:val="0"/>
          <w:numId w:val="2"/>
        </w:numPr>
        <w:rPr>
          <w:rFonts w:ascii="Arial" w:hAnsi="Arial" w:cs="Arial"/>
          <w:sz w:val="20"/>
          <w:szCs w:val="20"/>
        </w:rPr>
      </w:pPr>
      <w:r w:rsidRPr="00474105">
        <w:rPr>
          <w:rFonts w:ascii="Arial" w:hAnsi="Arial" w:cs="Arial"/>
          <w:sz w:val="20"/>
          <w:szCs w:val="20"/>
        </w:rPr>
        <w:t>Dr. Mackey asked, “Has the amount been raised before?  Who pays it?”</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MGEN Gordon asked, “What does it cover?”</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After discussion, the committee had no objections to the raising of dues from $1.00 to $1.15</w:t>
      </w:r>
    </w:p>
    <w:p w:rsidR="00956F64" w:rsidRDefault="00956F64" w:rsidP="00956F64">
      <w:pPr>
        <w:pStyle w:val="ListParagraph"/>
        <w:rPr>
          <w:rFonts w:ascii="Arial" w:hAnsi="Arial" w:cs="Arial"/>
          <w:sz w:val="20"/>
          <w:szCs w:val="20"/>
        </w:rPr>
      </w:pPr>
    </w:p>
    <w:p w:rsidR="00956F64" w:rsidRDefault="00956F64" w:rsidP="00956F64">
      <w:pPr>
        <w:pStyle w:val="ListParagraph"/>
        <w:numPr>
          <w:ilvl w:val="0"/>
          <w:numId w:val="1"/>
        </w:numPr>
        <w:rPr>
          <w:rFonts w:ascii="Arial" w:hAnsi="Arial" w:cs="Arial"/>
          <w:sz w:val="20"/>
          <w:szCs w:val="20"/>
        </w:rPr>
      </w:pPr>
      <w:r>
        <w:rPr>
          <w:rFonts w:ascii="Arial" w:hAnsi="Arial" w:cs="Arial"/>
          <w:sz w:val="20"/>
          <w:szCs w:val="20"/>
        </w:rPr>
        <w:t>Questions</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Major Carson asked, “Is the compact applicable to Title 32 Soldiers?”</w:t>
      </w:r>
    </w:p>
    <w:p w:rsidR="00956F64" w:rsidRDefault="00956F64" w:rsidP="00956F64">
      <w:pPr>
        <w:pStyle w:val="ListParagraph"/>
        <w:numPr>
          <w:ilvl w:val="1"/>
          <w:numId w:val="2"/>
        </w:numPr>
        <w:rPr>
          <w:rFonts w:ascii="Arial" w:hAnsi="Arial" w:cs="Arial"/>
          <w:sz w:val="20"/>
          <w:szCs w:val="20"/>
        </w:rPr>
      </w:pPr>
      <w:r>
        <w:rPr>
          <w:rFonts w:ascii="Arial" w:hAnsi="Arial" w:cs="Arial"/>
          <w:sz w:val="20"/>
          <w:szCs w:val="20"/>
        </w:rPr>
        <w:lastRenderedPageBreak/>
        <w:t>Dr. Ragland will get clarification during the national meeting</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Major Carson asked, “Is there any relief for someone who PCSs after the Montgomery magnet school deadline?”</w:t>
      </w:r>
    </w:p>
    <w:p w:rsidR="00956F64" w:rsidRDefault="00956F64" w:rsidP="00956F64">
      <w:pPr>
        <w:pStyle w:val="ListParagraph"/>
        <w:numPr>
          <w:ilvl w:val="1"/>
          <w:numId w:val="2"/>
        </w:numPr>
        <w:rPr>
          <w:rFonts w:ascii="Arial" w:hAnsi="Arial" w:cs="Arial"/>
          <w:sz w:val="20"/>
          <w:szCs w:val="20"/>
        </w:rPr>
      </w:pPr>
      <w:r>
        <w:rPr>
          <w:rFonts w:ascii="Arial" w:hAnsi="Arial" w:cs="Arial"/>
          <w:sz w:val="20"/>
          <w:szCs w:val="20"/>
        </w:rPr>
        <w:t>Mr. Stokes answered “No.”</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Major Carson asked, “Are moves because of deployment covered?”</w:t>
      </w:r>
    </w:p>
    <w:p w:rsidR="00956F64" w:rsidRDefault="00956F64" w:rsidP="00956F64">
      <w:pPr>
        <w:pStyle w:val="ListParagraph"/>
        <w:numPr>
          <w:ilvl w:val="1"/>
          <w:numId w:val="2"/>
        </w:numPr>
        <w:rPr>
          <w:rFonts w:ascii="Arial" w:hAnsi="Arial" w:cs="Arial"/>
          <w:sz w:val="20"/>
          <w:szCs w:val="20"/>
        </w:rPr>
      </w:pPr>
      <w:r>
        <w:rPr>
          <w:rFonts w:ascii="Arial" w:hAnsi="Arial" w:cs="Arial"/>
          <w:sz w:val="20"/>
          <w:szCs w:val="20"/>
        </w:rPr>
        <w:t>Dr. Ragland answered, “Yes.”</w:t>
      </w:r>
    </w:p>
    <w:p w:rsidR="00956F64" w:rsidRDefault="00956F64" w:rsidP="00956F64">
      <w:pPr>
        <w:pStyle w:val="ListParagraph"/>
        <w:numPr>
          <w:ilvl w:val="1"/>
          <w:numId w:val="2"/>
        </w:numPr>
        <w:rPr>
          <w:rFonts w:ascii="Arial" w:hAnsi="Arial" w:cs="Arial"/>
          <w:sz w:val="20"/>
          <w:szCs w:val="20"/>
        </w:rPr>
      </w:pPr>
      <w:r>
        <w:rPr>
          <w:rFonts w:ascii="Arial" w:hAnsi="Arial" w:cs="Arial"/>
          <w:sz w:val="20"/>
          <w:szCs w:val="20"/>
        </w:rPr>
        <w:t>MGEN Gordon commented, “We need to amend the law to include intrastate.”</w:t>
      </w:r>
    </w:p>
    <w:p w:rsidR="00956F64" w:rsidRPr="008A6899" w:rsidRDefault="00956F64" w:rsidP="00956F64">
      <w:pPr>
        <w:pStyle w:val="ListParagraph"/>
        <w:numPr>
          <w:ilvl w:val="1"/>
          <w:numId w:val="2"/>
        </w:numPr>
        <w:rPr>
          <w:rFonts w:ascii="Arial" w:hAnsi="Arial" w:cs="Arial"/>
          <w:sz w:val="20"/>
          <w:szCs w:val="20"/>
        </w:rPr>
      </w:pPr>
      <w:r>
        <w:rPr>
          <w:rFonts w:ascii="Arial" w:hAnsi="Arial" w:cs="Arial"/>
          <w:sz w:val="20"/>
          <w:szCs w:val="20"/>
        </w:rPr>
        <w:t>Dr. Ragland will bring up intrastate moves during the national meeting.”</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Dr. Ragland asked, “Does the committee have any issue with meeting once per year as a minimum?”</w:t>
      </w:r>
    </w:p>
    <w:p w:rsidR="00956F64" w:rsidRDefault="00956F64" w:rsidP="00956F64">
      <w:pPr>
        <w:pStyle w:val="ListParagraph"/>
        <w:numPr>
          <w:ilvl w:val="1"/>
          <w:numId w:val="2"/>
        </w:numPr>
        <w:rPr>
          <w:rFonts w:ascii="Arial" w:hAnsi="Arial" w:cs="Arial"/>
          <w:sz w:val="20"/>
          <w:szCs w:val="20"/>
        </w:rPr>
      </w:pPr>
      <w:r>
        <w:rPr>
          <w:rFonts w:ascii="Arial" w:hAnsi="Arial" w:cs="Arial"/>
          <w:sz w:val="20"/>
          <w:szCs w:val="20"/>
        </w:rPr>
        <w:t>The committee agreed.</w:t>
      </w:r>
    </w:p>
    <w:p w:rsidR="00956F64" w:rsidRPr="00474105" w:rsidRDefault="00956F64" w:rsidP="00956F64">
      <w:pPr>
        <w:pStyle w:val="ListParagraph"/>
        <w:ind w:left="1440"/>
        <w:rPr>
          <w:rFonts w:ascii="Arial" w:hAnsi="Arial" w:cs="Arial"/>
          <w:sz w:val="20"/>
          <w:szCs w:val="20"/>
        </w:rPr>
      </w:pPr>
    </w:p>
    <w:p w:rsidR="00956F64" w:rsidRDefault="00956F64" w:rsidP="00956F64">
      <w:pPr>
        <w:pStyle w:val="ListParagraph"/>
        <w:numPr>
          <w:ilvl w:val="0"/>
          <w:numId w:val="1"/>
        </w:numPr>
        <w:rPr>
          <w:rFonts w:ascii="Arial" w:hAnsi="Arial" w:cs="Arial"/>
          <w:sz w:val="20"/>
          <w:szCs w:val="20"/>
        </w:rPr>
      </w:pPr>
      <w:r w:rsidRPr="00C121BA">
        <w:rPr>
          <w:rFonts w:ascii="Arial" w:hAnsi="Arial" w:cs="Arial"/>
          <w:sz w:val="20"/>
          <w:szCs w:val="20"/>
        </w:rPr>
        <w:t xml:space="preserve">School Liaison Officers Update- Kimberly </w:t>
      </w:r>
      <w:proofErr w:type="spellStart"/>
      <w:proofErr w:type="gramStart"/>
      <w:r w:rsidRPr="00C121BA">
        <w:rPr>
          <w:rFonts w:ascii="Arial" w:hAnsi="Arial" w:cs="Arial"/>
          <w:sz w:val="20"/>
          <w:szCs w:val="20"/>
        </w:rPr>
        <w:t>Kozel</w:t>
      </w:r>
      <w:proofErr w:type="spellEnd"/>
      <w:r w:rsidRPr="00C121BA">
        <w:rPr>
          <w:rFonts w:ascii="Arial" w:hAnsi="Arial" w:cs="Arial"/>
          <w:sz w:val="20"/>
          <w:szCs w:val="20"/>
        </w:rPr>
        <w:t>,</w:t>
      </w:r>
      <w:proofErr w:type="gramEnd"/>
      <w:r w:rsidRPr="00C121BA">
        <w:rPr>
          <w:rFonts w:ascii="Arial" w:hAnsi="Arial" w:cs="Arial"/>
          <w:sz w:val="20"/>
          <w:szCs w:val="20"/>
        </w:rPr>
        <w:t xml:space="preserve"> and Randy Stokes.</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Mr. Stokes shared a case that happened in Autauga County</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Dr. Ragland shared a case with the Alabama High School Athletic Association</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Mr. Stokes noted education has increased so more are aware and getting help.</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Readdressed magnet program in Montgomery</w:t>
      </w:r>
    </w:p>
    <w:p w:rsidR="00956F64" w:rsidRDefault="00956F64" w:rsidP="00956F64">
      <w:pPr>
        <w:pStyle w:val="ListParagraph"/>
        <w:numPr>
          <w:ilvl w:val="1"/>
          <w:numId w:val="2"/>
        </w:numPr>
        <w:rPr>
          <w:rFonts w:ascii="Arial" w:hAnsi="Arial" w:cs="Arial"/>
          <w:sz w:val="20"/>
          <w:szCs w:val="20"/>
        </w:rPr>
      </w:pPr>
      <w:r w:rsidRPr="002B2D30">
        <w:rPr>
          <w:rFonts w:ascii="Arial" w:hAnsi="Arial" w:cs="Arial"/>
          <w:sz w:val="20"/>
          <w:szCs w:val="20"/>
        </w:rPr>
        <w:t xml:space="preserve">Dr. </w:t>
      </w:r>
      <w:proofErr w:type="spellStart"/>
      <w:r w:rsidRPr="002B2D30">
        <w:rPr>
          <w:rFonts w:ascii="Arial" w:hAnsi="Arial" w:cs="Arial"/>
          <w:sz w:val="20"/>
          <w:szCs w:val="20"/>
        </w:rPr>
        <w:t>Flourney</w:t>
      </w:r>
      <w:proofErr w:type="spellEnd"/>
      <w:r w:rsidRPr="002B2D30">
        <w:rPr>
          <w:rFonts w:ascii="Arial" w:hAnsi="Arial" w:cs="Arial"/>
          <w:sz w:val="20"/>
          <w:szCs w:val="20"/>
        </w:rPr>
        <w:t xml:space="preserve"> </w:t>
      </w:r>
      <w:proofErr w:type="spellStart"/>
      <w:r w:rsidRPr="002B2D30">
        <w:rPr>
          <w:rFonts w:ascii="Arial" w:hAnsi="Arial" w:cs="Arial"/>
          <w:sz w:val="20"/>
          <w:szCs w:val="20"/>
        </w:rPr>
        <w:t>asked,”How</w:t>
      </w:r>
      <w:proofErr w:type="spellEnd"/>
      <w:r w:rsidRPr="002B2D30">
        <w:rPr>
          <w:rFonts w:ascii="Arial" w:hAnsi="Arial" w:cs="Arial"/>
          <w:sz w:val="20"/>
          <w:szCs w:val="20"/>
        </w:rPr>
        <w:t xml:space="preserve"> much notice do parents have?”</w:t>
      </w:r>
    </w:p>
    <w:p w:rsidR="00956F64" w:rsidRDefault="00956F64" w:rsidP="00956F64">
      <w:pPr>
        <w:pStyle w:val="ListParagraph"/>
        <w:numPr>
          <w:ilvl w:val="1"/>
          <w:numId w:val="2"/>
        </w:numPr>
        <w:rPr>
          <w:rFonts w:ascii="Arial" w:hAnsi="Arial" w:cs="Arial"/>
          <w:sz w:val="20"/>
          <w:szCs w:val="20"/>
        </w:rPr>
      </w:pPr>
      <w:r>
        <w:rPr>
          <w:rFonts w:ascii="Arial" w:hAnsi="Arial" w:cs="Arial"/>
          <w:sz w:val="20"/>
          <w:szCs w:val="20"/>
        </w:rPr>
        <w:t>Mr. Stokes responded, “30 days.”</w:t>
      </w:r>
    </w:p>
    <w:p w:rsidR="00956F64" w:rsidRDefault="00956F64" w:rsidP="00956F64">
      <w:pPr>
        <w:pStyle w:val="ListParagraph"/>
        <w:numPr>
          <w:ilvl w:val="1"/>
          <w:numId w:val="2"/>
        </w:numPr>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Langham</w:t>
      </w:r>
      <w:proofErr w:type="spellEnd"/>
      <w:r>
        <w:rPr>
          <w:rFonts w:ascii="Arial" w:hAnsi="Arial" w:cs="Arial"/>
          <w:sz w:val="20"/>
          <w:szCs w:val="20"/>
        </w:rPr>
        <w:t xml:space="preserve"> stated this isn’t setting up children for success and he will check into it.</w:t>
      </w:r>
    </w:p>
    <w:p w:rsidR="00956F64" w:rsidRDefault="00956F64" w:rsidP="00956F64">
      <w:pPr>
        <w:pStyle w:val="ListParagraph"/>
        <w:numPr>
          <w:ilvl w:val="1"/>
          <w:numId w:val="2"/>
        </w:numPr>
        <w:rPr>
          <w:rFonts w:ascii="Arial" w:hAnsi="Arial" w:cs="Arial"/>
          <w:sz w:val="20"/>
          <w:szCs w:val="20"/>
        </w:rPr>
      </w:pPr>
      <w:r>
        <w:rPr>
          <w:rFonts w:ascii="Arial" w:hAnsi="Arial" w:cs="Arial"/>
          <w:sz w:val="20"/>
          <w:szCs w:val="20"/>
        </w:rPr>
        <w:t>MGEN Gordon asked if the date was arbitrary, in which Mr. Stokes answered yes.</w:t>
      </w:r>
    </w:p>
    <w:p w:rsidR="00956F64" w:rsidRDefault="00956F64" w:rsidP="00956F64">
      <w:pPr>
        <w:pStyle w:val="ListParagraph"/>
        <w:numPr>
          <w:ilvl w:val="0"/>
          <w:numId w:val="1"/>
        </w:numPr>
        <w:rPr>
          <w:rFonts w:ascii="Arial" w:hAnsi="Arial" w:cs="Arial"/>
          <w:sz w:val="20"/>
          <w:szCs w:val="20"/>
        </w:rPr>
      </w:pPr>
      <w:r>
        <w:rPr>
          <w:rFonts w:ascii="Arial" w:hAnsi="Arial" w:cs="Arial"/>
          <w:sz w:val="20"/>
          <w:szCs w:val="20"/>
        </w:rPr>
        <w:t>Discussion</w:t>
      </w:r>
    </w:p>
    <w:p w:rsidR="00956F64" w:rsidRDefault="00956F64" w:rsidP="00956F64">
      <w:pPr>
        <w:pStyle w:val="ListParagraph"/>
        <w:numPr>
          <w:ilvl w:val="0"/>
          <w:numId w:val="2"/>
        </w:numPr>
        <w:rPr>
          <w:rFonts w:ascii="Arial" w:hAnsi="Arial" w:cs="Arial"/>
          <w:sz w:val="20"/>
          <w:szCs w:val="20"/>
        </w:rPr>
      </w:pPr>
      <w:r w:rsidRPr="002B2D30">
        <w:rPr>
          <w:rFonts w:ascii="Arial" w:hAnsi="Arial" w:cs="Arial"/>
          <w:sz w:val="20"/>
          <w:szCs w:val="20"/>
        </w:rPr>
        <w:t xml:space="preserve">Dr. </w:t>
      </w:r>
      <w:proofErr w:type="spellStart"/>
      <w:r w:rsidRPr="002B2D30">
        <w:rPr>
          <w:rFonts w:ascii="Arial" w:hAnsi="Arial" w:cs="Arial"/>
          <w:sz w:val="20"/>
          <w:szCs w:val="20"/>
        </w:rPr>
        <w:t>Langham</w:t>
      </w:r>
      <w:proofErr w:type="spellEnd"/>
      <w:r w:rsidRPr="002B2D30">
        <w:rPr>
          <w:rFonts w:ascii="Arial" w:hAnsi="Arial" w:cs="Arial"/>
          <w:sz w:val="20"/>
          <w:szCs w:val="20"/>
        </w:rPr>
        <w:t xml:space="preserve"> asked, “How involved have the school superintendents been?”</w:t>
      </w:r>
    </w:p>
    <w:p w:rsidR="00956F64" w:rsidRDefault="00956F64" w:rsidP="00956F64">
      <w:pPr>
        <w:pStyle w:val="ListParagraph"/>
        <w:numPr>
          <w:ilvl w:val="1"/>
          <w:numId w:val="2"/>
        </w:numPr>
        <w:rPr>
          <w:rFonts w:ascii="Arial" w:hAnsi="Arial" w:cs="Arial"/>
          <w:sz w:val="20"/>
          <w:szCs w:val="20"/>
        </w:rPr>
      </w:pPr>
      <w:r>
        <w:rPr>
          <w:rFonts w:ascii="Arial" w:hAnsi="Arial" w:cs="Arial"/>
          <w:sz w:val="20"/>
          <w:szCs w:val="20"/>
        </w:rPr>
        <w:t>Dr. Ragland replied, “Not very much.  We need to increase their awareness.”</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Mr. Stokes stated that every military student should be identified and that it is not a requirement at every school system in Alabama.  When a school system was asked how many military students they had, they had no idea.”  Each school system with military children gets “impact aid,’ but the school systems that don’t identify their military children don’t get it.</w:t>
      </w:r>
    </w:p>
    <w:p w:rsidR="00956F64" w:rsidRDefault="00956F64" w:rsidP="00956F64">
      <w:pPr>
        <w:pStyle w:val="ListParagraph"/>
        <w:ind w:left="360"/>
        <w:rPr>
          <w:rFonts w:ascii="Arial" w:hAnsi="Arial" w:cs="Arial"/>
          <w:sz w:val="20"/>
          <w:szCs w:val="20"/>
        </w:rPr>
      </w:pPr>
    </w:p>
    <w:p w:rsidR="00956F64" w:rsidRDefault="00956F64" w:rsidP="00956F64">
      <w:pPr>
        <w:pStyle w:val="ListParagraph"/>
        <w:numPr>
          <w:ilvl w:val="0"/>
          <w:numId w:val="1"/>
        </w:numPr>
        <w:rPr>
          <w:rFonts w:ascii="Arial" w:hAnsi="Arial" w:cs="Arial"/>
          <w:sz w:val="20"/>
          <w:szCs w:val="20"/>
        </w:rPr>
      </w:pPr>
      <w:r>
        <w:rPr>
          <w:rFonts w:ascii="Arial" w:hAnsi="Arial" w:cs="Arial"/>
          <w:sz w:val="20"/>
          <w:szCs w:val="20"/>
        </w:rPr>
        <w:t>Adjournment</w:t>
      </w:r>
    </w:p>
    <w:p w:rsidR="00956F64" w:rsidRDefault="00956F64" w:rsidP="00956F64">
      <w:pPr>
        <w:pStyle w:val="ListParagraph"/>
        <w:numPr>
          <w:ilvl w:val="0"/>
          <w:numId w:val="2"/>
        </w:numPr>
        <w:rPr>
          <w:rFonts w:ascii="Arial" w:hAnsi="Arial" w:cs="Arial"/>
          <w:sz w:val="20"/>
          <w:szCs w:val="20"/>
        </w:rPr>
      </w:pPr>
      <w:r>
        <w:rPr>
          <w:rFonts w:ascii="Arial" w:hAnsi="Arial" w:cs="Arial"/>
          <w:sz w:val="20"/>
          <w:szCs w:val="20"/>
        </w:rPr>
        <w:t>Dr. Ragland adjourned the meeting at 11:00</w:t>
      </w:r>
    </w:p>
    <w:p w:rsidR="00956F64" w:rsidRDefault="00956F64" w:rsidP="00956F64">
      <w:pPr>
        <w:rPr>
          <w:rFonts w:ascii="Arial" w:hAnsi="Arial" w:cs="Arial"/>
          <w:sz w:val="20"/>
          <w:szCs w:val="20"/>
        </w:rPr>
      </w:pPr>
    </w:p>
    <w:p w:rsidR="00956F64" w:rsidRDefault="00956F64" w:rsidP="00956F64">
      <w:pPr>
        <w:spacing w:after="0" w:line="240" w:lineRule="auto"/>
        <w:ind w:left="5040"/>
        <w:contextualSpacing/>
        <w:rPr>
          <w:rFonts w:ascii="Arial" w:hAnsi="Arial" w:cs="Arial"/>
          <w:sz w:val="20"/>
          <w:szCs w:val="20"/>
        </w:rPr>
      </w:pPr>
      <w:r>
        <w:rPr>
          <w:rFonts w:ascii="Arial" w:hAnsi="Arial" w:cs="Arial"/>
          <w:sz w:val="20"/>
          <w:szCs w:val="20"/>
        </w:rPr>
        <w:t>//SIGNED//</w:t>
      </w:r>
    </w:p>
    <w:p w:rsidR="00956F64" w:rsidRDefault="00956F64" w:rsidP="00956F64">
      <w:pPr>
        <w:spacing w:after="0" w:line="240" w:lineRule="auto"/>
        <w:ind w:left="5040"/>
        <w:contextualSpacing/>
        <w:rPr>
          <w:rFonts w:ascii="Arial" w:hAnsi="Arial" w:cs="Arial"/>
          <w:sz w:val="20"/>
          <w:szCs w:val="20"/>
        </w:rPr>
      </w:pPr>
      <w:r>
        <w:rPr>
          <w:rFonts w:ascii="Arial" w:hAnsi="Arial" w:cs="Arial"/>
          <w:sz w:val="20"/>
          <w:szCs w:val="20"/>
        </w:rPr>
        <w:t>Dr. DOUGLAS L. RAGLAND</w:t>
      </w:r>
    </w:p>
    <w:p w:rsidR="00956F64" w:rsidRDefault="00956F64" w:rsidP="00956F64">
      <w:pPr>
        <w:spacing w:after="0" w:line="240" w:lineRule="auto"/>
        <w:ind w:left="5040"/>
        <w:contextualSpacing/>
        <w:rPr>
          <w:rFonts w:ascii="Arial" w:hAnsi="Arial" w:cs="Arial"/>
          <w:sz w:val="20"/>
          <w:szCs w:val="20"/>
        </w:rPr>
      </w:pPr>
      <w:r>
        <w:rPr>
          <w:rFonts w:ascii="Arial" w:hAnsi="Arial" w:cs="Arial"/>
          <w:sz w:val="20"/>
          <w:szCs w:val="20"/>
        </w:rPr>
        <w:t>Alabama Commissioner for Military Interstate Children’s Compact Commission</w:t>
      </w:r>
    </w:p>
    <w:p w:rsidR="00956F64" w:rsidRDefault="00956F64" w:rsidP="00956F64">
      <w:pPr>
        <w:ind w:left="5040"/>
        <w:rPr>
          <w:rFonts w:ascii="Arial" w:hAnsi="Arial" w:cs="Arial"/>
          <w:sz w:val="20"/>
          <w:szCs w:val="20"/>
        </w:rPr>
      </w:pPr>
    </w:p>
    <w:p w:rsidR="00956F64" w:rsidRPr="00CD4D97" w:rsidRDefault="00956F64" w:rsidP="00956F64">
      <w:pPr>
        <w:ind w:left="5040"/>
        <w:rPr>
          <w:rFonts w:ascii="Arial" w:hAnsi="Arial" w:cs="Arial"/>
          <w:sz w:val="20"/>
          <w:szCs w:val="20"/>
        </w:rPr>
      </w:pPr>
      <w:r>
        <w:rPr>
          <w:rFonts w:ascii="Arial" w:hAnsi="Arial" w:cs="Arial"/>
          <w:sz w:val="20"/>
          <w:szCs w:val="20"/>
        </w:rPr>
        <w:tab/>
      </w:r>
    </w:p>
    <w:p w:rsidR="00956F64" w:rsidRDefault="00956F64" w:rsidP="00956F64">
      <w:pPr>
        <w:rPr>
          <w:rFonts w:ascii="Arial" w:hAnsi="Arial" w:cs="Arial"/>
          <w:sz w:val="20"/>
          <w:szCs w:val="20"/>
        </w:rPr>
      </w:pPr>
    </w:p>
    <w:p w:rsidR="00956F64" w:rsidRDefault="00956F64" w:rsidP="00956F64">
      <w:pPr>
        <w:rPr>
          <w:rFonts w:ascii="Arial" w:hAnsi="Arial" w:cs="Arial"/>
          <w:sz w:val="20"/>
          <w:szCs w:val="20"/>
        </w:rPr>
      </w:pPr>
    </w:p>
    <w:p w:rsidR="00956F64" w:rsidRDefault="00956F64" w:rsidP="00956F64">
      <w:pPr>
        <w:rPr>
          <w:rFonts w:ascii="Arial" w:hAnsi="Arial" w:cs="Arial"/>
          <w:sz w:val="20"/>
          <w:szCs w:val="20"/>
        </w:rPr>
      </w:pPr>
    </w:p>
    <w:p w:rsidR="00AB4C67" w:rsidRDefault="00AB4C67"/>
    <w:sectPr w:rsidR="00AB4C67" w:rsidSect="00AB4C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8790C"/>
    <w:multiLevelType w:val="hybridMultilevel"/>
    <w:tmpl w:val="F77CF802"/>
    <w:lvl w:ilvl="0" w:tplc="C4AC92F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412EF7"/>
    <w:multiLevelType w:val="hybridMultilevel"/>
    <w:tmpl w:val="C0145A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F64"/>
    <w:rsid w:val="00956F64"/>
    <w:rsid w:val="00AB4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2018-10-05T19:27:00Z</dcterms:created>
  <dcterms:modified xsi:type="dcterms:W3CDTF">2018-10-05T19:28:00Z</dcterms:modified>
</cp:coreProperties>
</file>